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w:body>
    <w:p w:rsidR="0027631B" w:rsidRPr="009D4768" w:rsidRDefault="0027631B" w:rsidP="0027631B">
      <w:pPr>
        <w:jc w:val="center"/>
        <w:rPr>
          <w:rFonts w:asciiTheme="majorHAnsi" w:hAnsiTheme="majorHAnsi"/>
          <w:sz w:val="20"/>
          <w:szCs w:val="20"/>
        </w:rPr>
      </w:pPr>
      <w:r w:rsidRPr="009D4768">
        <w:rPr>
          <w:rFonts w:asciiTheme="majorHAnsi" w:hAnsiTheme="majorHAnsi"/>
          <w:sz w:val="20"/>
          <w:szCs w:val="20"/>
        </w:rPr>
        <w:t>The climate crisis is the defining issue of our time. It poses an existential threat to life on Earth in a manner civilization never before has faced. Immediate</w:t>
      </w:r>
      <w:r>
        <w:rPr>
          <w:rFonts w:asciiTheme="majorHAnsi" w:hAnsiTheme="majorHAnsi"/>
          <w:sz w:val="20"/>
          <w:szCs w:val="20"/>
        </w:rPr>
        <w:t xml:space="preserve"> </w:t>
      </w:r>
      <w:r w:rsidRPr="009D4768">
        <w:rPr>
          <w:rFonts w:asciiTheme="majorHAnsi" w:hAnsiTheme="majorHAnsi"/>
          <w:sz w:val="20"/>
          <w:szCs w:val="20"/>
        </w:rPr>
        <w:t>action is necessary to slash climate-changing emissions in all sectors of society.</w:t>
      </w:r>
      <w:bookmarkStart w:id="0" w:name="_GoBack"/>
      <w:bookmarkEnd w:id="0"/>
    </w:p>
    <w:p w:rsidR="0027631B" w:rsidRPr="009D4768" w:rsidRDefault="0027631B" w:rsidP="0027631B">
      <w:pPr>
        <w:jc w:val="center"/>
        <w:rPr>
          <w:rFonts w:asciiTheme="majorHAnsi" w:hAnsiTheme="majorHAnsi"/>
          <w:sz w:val="20"/>
          <w:szCs w:val="20"/>
        </w:rPr>
      </w:pPr>
    </w:p>
    <w:p w:rsidR="0027631B" w:rsidRPr="009D4768" w:rsidRDefault="0027631B" w:rsidP="0027631B">
      <w:pPr>
        <w:jc w:val="center"/>
        <w:rPr>
          <w:rFonts w:asciiTheme="majorHAnsi" w:hAnsiTheme="majorHAnsi"/>
          <w:sz w:val="20"/>
          <w:szCs w:val="20"/>
        </w:rPr>
      </w:pPr>
      <w:r w:rsidRPr="009D4768">
        <w:rPr>
          <w:rFonts w:asciiTheme="majorHAnsi" w:hAnsiTheme="majorHAnsi"/>
          <w:sz w:val="20"/>
          <w:szCs w:val="20"/>
        </w:rPr>
        <w:t>On September 21, 2014, the Nuclear-Free, Carbon-Free Contingent will join the historic People’s Climate March in New York City to demand immediate action from all of the governments of the world.</w:t>
      </w:r>
    </w:p>
    <w:p w:rsidR="0027631B" w:rsidRPr="009D4768" w:rsidRDefault="0027631B" w:rsidP="0027631B">
      <w:pPr>
        <w:jc w:val="center"/>
        <w:rPr>
          <w:rFonts w:asciiTheme="majorHAnsi" w:hAnsiTheme="majorHAnsi"/>
          <w:sz w:val="20"/>
          <w:szCs w:val="20"/>
        </w:rPr>
      </w:pPr>
    </w:p>
    <w:p w:rsidR="0027631B" w:rsidRDefault="0027631B" w:rsidP="0027631B">
      <w:pPr>
        <w:jc w:val="center"/>
        <w:rPr>
          <w:rFonts w:asciiTheme="majorHAnsi" w:hAnsiTheme="majorHAnsi"/>
          <w:sz w:val="20"/>
          <w:szCs w:val="20"/>
        </w:rPr>
      </w:pPr>
      <w:r w:rsidRPr="009D4768">
        <w:rPr>
          <w:rFonts w:asciiTheme="majorHAnsi" w:hAnsiTheme="majorHAnsi"/>
          <w:sz w:val="20"/>
          <w:szCs w:val="20"/>
        </w:rPr>
        <w:t>The solutions to the climate crisis are not difficult to identify. A nuclear-free, carbon-free energy system is a necessity.  It is an energy system that relies not on antiquated</w:t>
      </w:r>
      <w:r>
        <w:rPr>
          <w:rFonts w:asciiTheme="majorHAnsi" w:hAnsiTheme="majorHAnsi"/>
          <w:sz w:val="20"/>
          <w:szCs w:val="20"/>
        </w:rPr>
        <w:t xml:space="preserve"> </w:t>
      </w:r>
      <w:r w:rsidRPr="009D4768">
        <w:rPr>
          <w:rFonts w:asciiTheme="majorHAnsi" w:hAnsiTheme="majorHAnsi"/>
          <w:sz w:val="20"/>
          <w:szCs w:val="20"/>
        </w:rPr>
        <w:t>energy models of the 20</w:t>
      </w:r>
      <w:r w:rsidRPr="009D4768">
        <w:rPr>
          <w:rFonts w:asciiTheme="majorHAnsi" w:hAnsiTheme="majorHAnsi"/>
          <w:sz w:val="20"/>
          <w:szCs w:val="20"/>
          <w:vertAlign w:val="superscript"/>
        </w:rPr>
        <w:t>th</w:t>
      </w:r>
      <w:r w:rsidRPr="009D4768">
        <w:rPr>
          <w:rFonts w:asciiTheme="majorHAnsi" w:hAnsiTheme="majorHAnsi"/>
          <w:sz w:val="20"/>
          <w:szCs w:val="20"/>
        </w:rPr>
        <w:t xml:space="preserve"> century and their polluting nuclear power and fossil fuel technologies, but on the safe, clean, affordable and sustainable renewable energy, energy efficiency, and modern grid technologies of the 21</w:t>
      </w:r>
      <w:r w:rsidRPr="009D4768">
        <w:rPr>
          <w:rFonts w:asciiTheme="majorHAnsi" w:hAnsiTheme="majorHAnsi"/>
          <w:sz w:val="20"/>
          <w:szCs w:val="20"/>
          <w:vertAlign w:val="superscript"/>
        </w:rPr>
        <w:t>st</w:t>
      </w:r>
      <w:r w:rsidRPr="009D4768">
        <w:rPr>
          <w:rFonts w:asciiTheme="majorHAnsi" w:hAnsiTheme="majorHAnsi"/>
          <w:sz w:val="20"/>
          <w:szCs w:val="20"/>
        </w:rPr>
        <w:t xml:space="preserve"> century.</w:t>
      </w:r>
    </w:p>
    <w:p w:rsidR="0027631B" w:rsidRDefault="0027631B" w:rsidP="0027631B">
      <w:pPr>
        <w:jc w:val="center"/>
        <w:rPr>
          <w:rFonts w:asciiTheme="majorHAnsi" w:hAnsiTheme="majorHAnsi"/>
          <w:sz w:val="20"/>
          <w:szCs w:val="20"/>
        </w:rPr>
      </w:pPr>
    </w:p>
    <w:p w:rsidR="0027631B" w:rsidRPr="009D4768" w:rsidRDefault="0027631B" w:rsidP="0027631B">
      <w:pPr>
        <w:jc w:val="center"/>
        <w:rPr>
          <w:rFonts w:asciiTheme="majorHAnsi" w:hAnsiTheme="majorHAnsi"/>
          <w:sz w:val="20"/>
          <w:szCs w:val="20"/>
        </w:rPr>
      </w:pPr>
      <w:r w:rsidRPr="009D4768">
        <w:rPr>
          <w:rFonts w:asciiTheme="majorHAnsi" w:hAnsiTheme="majorHAnsi"/>
          <w:sz w:val="20"/>
          <w:szCs w:val="20"/>
        </w:rPr>
        <w:t>All that is lacking is the political will to rapidly deploy these clean technologies. On September 21, we march to break the gridlock and demonstrate to the world that this will exists.</w:t>
      </w:r>
    </w:p>
    <w:p w:rsidR="0027631B" w:rsidRDefault="0027631B" w:rsidP="0027631B">
      <w:pPr>
        <w:jc w:val="center"/>
        <w:rPr>
          <w:rFonts w:asciiTheme="majorHAnsi" w:hAnsiTheme="majorHAnsi"/>
          <w:sz w:val="20"/>
          <w:szCs w:val="20"/>
        </w:rPr>
      </w:pPr>
    </w:p>
    <w:p w:rsidR="0027631B" w:rsidRDefault="0027631B" w:rsidP="0027631B">
      <w:pPr>
        <w:rPr>
          <w:rFonts w:asciiTheme="majorHAnsi" w:hAnsiTheme="majorHAnsi"/>
          <w:sz w:val="20"/>
          <w:szCs w:val="20"/>
        </w:rPr>
      </w:pPr>
    </w:p>
    <w:p w:rsidR="0027631B" w:rsidRDefault="0027631B" w:rsidP="0027631B">
      <w:pPr>
        <w:jc w:val="center"/>
        <w:rPr>
          <w:rFonts w:asciiTheme="majorHAnsi" w:hAnsiTheme="majorHAnsi"/>
          <w:sz w:val="28"/>
          <w:szCs w:val="28"/>
        </w:rPr>
      </w:pPr>
      <w:hyperlink r:id="rId5" w:history="1">
        <w:r w:rsidRPr="00FD3B4B">
          <w:rPr>
            <w:rStyle w:val="Hyperlink"/>
            <w:rFonts w:asciiTheme="majorHAnsi" w:hAnsiTheme="majorHAnsi"/>
            <w:sz w:val="28"/>
            <w:szCs w:val="28"/>
          </w:rPr>
          <w:t>nirsnet@nirs.org</w:t>
        </w:r>
      </w:hyperlink>
    </w:p>
    <w:p w:rsidR="0027631B" w:rsidRPr="00FD3B4B" w:rsidRDefault="0027631B" w:rsidP="0027631B">
      <w:pPr>
        <w:jc w:val="center"/>
        <w:rPr>
          <w:rFonts w:asciiTheme="majorHAnsi" w:hAnsiTheme="majorHAnsi"/>
          <w:sz w:val="28"/>
          <w:szCs w:val="28"/>
        </w:rPr>
      </w:pPr>
      <w:hyperlink r:id="rId6" w:history="1">
        <w:r w:rsidRPr="006E60D5">
          <w:rPr>
            <w:rStyle w:val="Hyperlink"/>
            <w:rFonts w:asciiTheme="majorHAnsi" w:hAnsiTheme="majorHAnsi"/>
            <w:sz w:val="28"/>
            <w:szCs w:val="28"/>
          </w:rPr>
          <w:t>http://www.nirs.org</w:t>
        </w:r>
      </w:hyperlink>
      <w:r>
        <w:rPr>
          <w:rFonts w:asciiTheme="majorHAnsi" w:hAnsiTheme="majorHAnsi"/>
          <w:sz w:val="28"/>
          <w:szCs w:val="28"/>
        </w:rPr>
        <w:t xml:space="preserve"> </w:t>
      </w:r>
    </w:p>
    <w:p w:rsidR="00B66354" w:rsidRDefault="0027631B" w:rsidP="0027631B">
      <w:pPr>
        <w:jc w:val="center"/>
      </w:pPr>
      <w:hyperlink r:id="rId7" w:history="1">
        <w:r w:rsidRPr="00DC7D9A">
          <w:rPr>
            <w:rStyle w:val="Hyperlink"/>
            <w:rFonts w:asciiTheme="majorHAnsi" w:hAnsiTheme="majorHAnsi"/>
            <w:sz w:val="28"/>
            <w:szCs w:val="28"/>
          </w:rPr>
          <w:t>http://www.nirs.org/climatemarch/climatemarchhome.htm</w:t>
        </w:r>
      </w:hyperlink>
      <w:r>
        <w:rPr>
          <w:rFonts w:asciiTheme="majorHAnsi" w:hAnsiTheme="majorHAnsi"/>
          <w:sz w:val="28"/>
          <w:szCs w:val="28"/>
        </w:rPr>
        <w:t xml:space="preserve"> </w:t>
      </w:r>
    </w:p>
    <w:sectPr w:rsidR="00B66354" w:rsidSect="009D4768">
      <w:pgSz w:w="5761" w:h="8641" w:code="157"/>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1B"/>
    <w:rsid w:val="0027631B"/>
    <w:rsid w:val="00B6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fc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3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rs.org/climatemarch/climatemarchhom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irs.org" TargetMode="External"/><Relationship Id="rId5" Type="http://schemas.openxmlformats.org/officeDocument/2006/relationships/hyperlink" Target="mailto:nirsnet@nir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Mariotte</dc:creator>
  <cp:lastModifiedBy>Michael Mariotte</cp:lastModifiedBy>
  <cp:revision>1</cp:revision>
  <dcterms:created xsi:type="dcterms:W3CDTF">2014-08-15T20:16:00Z</dcterms:created>
  <dcterms:modified xsi:type="dcterms:W3CDTF">2014-08-15T20:17:00Z</dcterms:modified>
</cp:coreProperties>
</file>